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83" w:rsidRDefault="00C80883" w:rsidP="00C80883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C80883" w:rsidRDefault="00C80883" w:rsidP="00C80883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C80883" w:rsidRDefault="00C80883" w:rsidP="00C80883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C80883" w:rsidRDefault="00C80883" w:rsidP="00C8088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设立仲裁委员会需提交的文件</w:t>
      </w:r>
    </w:p>
    <w:p w:rsidR="00C80883" w:rsidRDefault="00C80883" w:rsidP="00C80883">
      <w:pPr>
        <w:ind w:firstLineChars="196" w:firstLine="627"/>
        <w:rPr>
          <w:rFonts w:ascii="仿宋_GB2312" w:eastAsia="仿宋_GB2312" w:hAnsiTheme="minorEastAsia" w:hint="eastAsia"/>
          <w:sz w:val="32"/>
          <w:szCs w:val="32"/>
        </w:rPr>
      </w:pPr>
    </w:p>
    <w:p w:rsidR="00C80883" w:rsidRDefault="00C80883" w:rsidP="00C80883">
      <w:pPr>
        <w:ind w:firstLineChars="196" w:firstLine="627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设立仲裁委员会需提交的文件：</w:t>
      </w:r>
    </w:p>
    <w:p w:rsidR="00C80883" w:rsidRDefault="00C80883" w:rsidP="00C80883">
      <w:pPr>
        <w:ind w:firstLineChars="196" w:firstLine="627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（一）设立登记申请书；</w:t>
      </w:r>
    </w:p>
    <w:p w:rsidR="00C80883" w:rsidRDefault="00C80883" w:rsidP="00C80883">
      <w:pPr>
        <w:ind w:firstLineChars="196" w:firstLine="627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（二）市政府组建仲裁委员会的文件；</w:t>
      </w:r>
    </w:p>
    <w:p w:rsidR="00C80883" w:rsidRDefault="00C80883" w:rsidP="00C80883">
      <w:pPr>
        <w:ind w:firstLineChars="196" w:firstLine="627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（三）仲裁委员会章程；</w:t>
      </w:r>
    </w:p>
    <w:p w:rsidR="00C80883" w:rsidRDefault="00C80883" w:rsidP="00C80883">
      <w:pPr>
        <w:ind w:firstLineChars="196" w:firstLine="627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（四）必要的经费证明；</w:t>
      </w:r>
    </w:p>
    <w:p w:rsidR="00C80883" w:rsidRDefault="00C80883" w:rsidP="00C80883">
      <w:pPr>
        <w:ind w:firstLineChars="196" w:firstLine="627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（五）仲裁委员会住所证明；</w:t>
      </w:r>
    </w:p>
    <w:p w:rsidR="00C80883" w:rsidRDefault="00C80883" w:rsidP="00C80883">
      <w:pPr>
        <w:ind w:firstLineChars="196" w:firstLine="627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（六）仲裁委员会组成人员登记表及聘书副本；</w:t>
      </w:r>
    </w:p>
    <w:p w:rsidR="00C80883" w:rsidRDefault="00C80883" w:rsidP="00C80883">
      <w:pPr>
        <w:ind w:firstLineChars="196" w:firstLine="627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（七）拟聘任的仲裁员名册；</w:t>
      </w:r>
    </w:p>
    <w:p w:rsidR="00740A0F" w:rsidRDefault="00C80883" w:rsidP="00C80883">
      <w:pPr>
        <w:rPr>
          <w:rFonts w:hint="eastAsia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</w:rPr>
        <w:t xml:space="preserve">    （八）筹建基本情况报告。</w:t>
      </w:r>
    </w:p>
    <w:sectPr w:rsidR="00740A0F" w:rsidSect="00740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0883"/>
    <w:rsid w:val="00740A0F"/>
    <w:rsid w:val="00C8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9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4294967295</TotalTime>
  <Pages>1</Pages>
  <Words>22</Words>
  <Characters>132</Characters>
  <Application>Microsoft Office Word</Application>
  <DocSecurity>0</DocSecurity>
  <Lines>1</Lines>
  <Paragraphs>1</Paragraphs>
  <ScaleCrop>false</ScaleCrop>
  <Company>LENOVO Corporation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付耀正</dc:creator>
  <cp:keywords/>
  <dc:description/>
  <cp:lastModifiedBy>付耀正</cp:lastModifiedBy>
  <cp:revision>1</cp:revision>
  <dcterms:created xsi:type="dcterms:W3CDTF">2018-03-23T08:09:00Z</dcterms:created>
  <dcterms:modified xsi:type="dcterms:W3CDTF">2018-03-23T08:08:00Z</dcterms:modified>
</cp:coreProperties>
</file>